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9" w:rsidRDefault="008937D9" w:rsidP="0089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7D9">
        <w:rPr>
          <w:rFonts w:ascii="Times New Roman" w:hAnsi="Times New Roman" w:cs="Times New Roman"/>
          <w:b/>
          <w:sz w:val="36"/>
          <w:szCs w:val="36"/>
        </w:rPr>
        <w:t>Информация о сцене и зрительном зале</w:t>
      </w:r>
    </w:p>
    <w:p w:rsidR="004070E0" w:rsidRDefault="008937D9" w:rsidP="008937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7D9">
        <w:rPr>
          <w:rFonts w:ascii="Times New Roman" w:hAnsi="Times New Roman" w:cs="Times New Roman"/>
          <w:b/>
          <w:sz w:val="36"/>
          <w:szCs w:val="36"/>
        </w:rPr>
        <w:t>МАУК ЦКР «Молодежный»</w:t>
      </w:r>
    </w:p>
    <w:p w:rsidR="008937D9" w:rsidRDefault="008937D9" w:rsidP="008937D9">
      <w:pPr>
        <w:rPr>
          <w:rFonts w:ascii="Times New Roman" w:hAnsi="Times New Roman" w:cs="Times New Roman"/>
          <w:b/>
          <w:sz w:val="36"/>
          <w:szCs w:val="36"/>
        </w:rPr>
      </w:pPr>
    </w:p>
    <w:p w:rsidR="008937D9" w:rsidRDefault="008937D9" w:rsidP="008937D9">
      <w:pPr>
        <w:rPr>
          <w:rFonts w:ascii="Times New Roman" w:hAnsi="Times New Roman" w:cs="Times New Roman"/>
          <w:b/>
          <w:sz w:val="36"/>
          <w:szCs w:val="36"/>
        </w:rPr>
      </w:pPr>
    </w:p>
    <w:p w:rsidR="008937D9" w:rsidRPr="00C94C35" w:rsidRDefault="008937D9" w:rsidP="008937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Размер сцены:</w:t>
      </w:r>
    </w:p>
    <w:p w:rsidR="008937D9" w:rsidRPr="00C94C35" w:rsidRDefault="008937D9" w:rsidP="008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- глубина сцены</w:t>
      </w:r>
      <w:r w:rsidR="00C94C35" w:rsidRPr="00C94C35">
        <w:rPr>
          <w:rFonts w:ascii="Times New Roman" w:hAnsi="Times New Roman" w:cs="Times New Roman"/>
          <w:sz w:val="28"/>
          <w:szCs w:val="28"/>
        </w:rPr>
        <w:t xml:space="preserve"> – 5600мм</w:t>
      </w:r>
    </w:p>
    <w:p w:rsidR="00C94C35" w:rsidRPr="00C94C35" w:rsidRDefault="00C94C35" w:rsidP="008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- длина по заднику – 6300мм</w:t>
      </w:r>
    </w:p>
    <w:p w:rsidR="00C94C35" w:rsidRPr="00C94C35" w:rsidRDefault="00C94C35" w:rsidP="00893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- длина авансцены – 10700мм</w:t>
      </w:r>
    </w:p>
    <w:p w:rsidR="00C94C35" w:rsidRPr="00C94C35" w:rsidRDefault="00C94C35" w:rsidP="008937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C35" w:rsidRPr="00C94C35" w:rsidRDefault="00C94C35" w:rsidP="00C9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Количество ме</w:t>
      </w:r>
      <w:proofErr w:type="gramStart"/>
      <w:r w:rsidRPr="00C94C35">
        <w:rPr>
          <w:rFonts w:ascii="Times New Roman" w:hAnsi="Times New Roman" w:cs="Times New Roman"/>
          <w:sz w:val="28"/>
          <w:szCs w:val="28"/>
        </w:rPr>
        <w:t>ст в зр</w:t>
      </w:r>
      <w:proofErr w:type="gramEnd"/>
      <w:r w:rsidRPr="00C94C35">
        <w:rPr>
          <w:rFonts w:ascii="Times New Roman" w:hAnsi="Times New Roman" w:cs="Times New Roman"/>
          <w:sz w:val="28"/>
          <w:szCs w:val="28"/>
        </w:rPr>
        <w:t>ительном зале -198</w:t>
      </w:r>
    </w:p>
    <w:p w:rsidR="00C94C35" w:rsidRPr="00C94C35" w:rsidRDefault="00C94C35" w:rsidP="00C94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C35" w:rsidRPr="00C94C35" w:rsidRDefault="00C94C35" w:rsidP="00C9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Количество карманов – 2</w:t>
      </w:r>
    </w:p>
    <w:p w:rsidR="00C94C35" w:rsidRPr="00C94C35" w:rsidRDefault="00C94C35" w:rsidP="00C94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C35" w:rsidRPr="00C94C35" w:rsidRDefault="00C94C35" w:rsidP="00C94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C35" w:rsidRPr="00C94C35" w:rsidRDefault="00C94C35" w:rsidP="00C9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Наличие кондиционеров – 3 шт.</w:t>
      </w:r>
    </w:p>
    <w:p w:rsidR="00C94C35" w:rsidRPr="00C94C35" w:rsidRDefault="00C94C35" w:rsidP="00C94C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C35" w:rsidRPr="00C94C35" w:rsidRDefault="00C94C35" w:rsidP="00C94C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>Акустические особенности зала: зал многоцелевого назначения с естественной акустикой и передачей звука через систему звукоусиления.</w:t>
      </w:r>
    </w:p>
    <w:p w:rsidR="00C94C35" w:rsidRPr="00C94C35" w:rsidRDefault="00C94C35" w:rsidP="00C94C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94C35">
        <w:rPr>
          <w:rFonts w:ascii="Times New Roman" w:hAnsi="Times New Roman" w:cs="Times New Roman"/>
          <w:sz w:val="28"/>
          <w:szCs w:val="28"/>
        </w:rPr>
        <w:t xml:space="preserve">Максимальная мощность звукового оборудования составляет </w:t>
      </w:r>
      <w:r w:rsidR="007E2092">
        <w:rPr>
          <w:rFonts w:ascii="Times New Roman" w:hAnsi="Times New Roman" w:cs="Times New Roman"/>
          <w:sz w:val="28"/>
          <w:szCs w:val="28"/>
        </w:rPr>
        <w:t>5000</w:t>
      </w:r>
      <w:r w:rsidRPr="00C94C35">
        <w:rPr>
          <w:rFonts w:ascii="Times New Roman" w:hAnsi="Times New Roman" w:cs="Times New Roman"/>
          <w:sz w:val="28"/>
          <w:szCs w:val="28"/>
        </w:rPr>
        <w:t xml:space="preserve"> Вт.</w:t>
      </w:r>
    </w:p>
    <w:sectPr w:rsidR="00C94C35" w:rsidRPr="00C94C35" w:rsidSect="0040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D0179"/>
    <w:multiLevelType w:val="hybridMultilevel"/>
    <w:tmpl w:val="0B6E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37D9"/>
    <w:rsid w:val="004070E0"/>
    <w:rsid w:val="007E2092"/>
    <w:rsid w:val="008937D9"/>
    <w:rsid w:val="00C9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2020-12-11T13:30:00Z</dcterms:created>
  <dcterms:modified xsi:type="dcterms:W3CDTF">2020-12-15T11:23:00Z</dcterms:modified>
</cp:coreProperties>
</file>